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CE1B0B" w:rsidRPr="00544280" w:rsidRDefault="00544280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19"/>
          <w:szCs w:val="19"/>
          <w:lang w:eastAsia="ru-RU"/>
        </w:rPr>
        <w:drawing>
          <wp:inline distT="0" distB="0" distL="0" distR="0">
            <wp:extent cx="2790825" cy="1638300"/>
            <wp:effectExtent l="0" t="0" r="9525" b="0"/>
            <wp:docPr id="1" name="Рисунок 1" descr="C:\Users\Лариса Владимировна\Desktop\Documents\Документы 2016 г\Информация для сайта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Владимировна\Desktop\Documents\Документы 2016 г\Информация для сайта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280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</w:t>
      </w:r>
      <w:r w:rsidR="00CE1B0B" w:rsidRPr="00544280">
        <w:rPr>
          <w:rFonts w:ascii="Verdana" w:eastAsia="Times New Roman" w:hAnsi="Verdana" w:cs="Times New Roman"/>
          <w:b/>
          <w:color w:val="FFFFFF" w:themeColor="background1"/>
          <w:sz w:val="19"/>
          <w:szCs w:val="19"/>
          <w:lang w:eastAsia="ru-RU"/>
        </w:rPr>
        <w:t xml:space="preserve">За 2015 год </w:t>
      </w:r>
      <w:r w:rsidR="00CE1B0B"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на территории Ханты-Мансийского района зарегистрировано 44 пожара с материальным ущербом 596 тысяч рублей, 3 человека погибли, 2 человека получили травмы и ожоги различной степени тяжести. 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В сравнении с аналогичным периодом прошлого года количество пожаров увеличилось на 25,7%, также увеличилось количество погибших и суммы материального ущерба на 50% и 30,6% соответственно, количество травмированных людей снизилось в 2,5 раза.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Наибольшее количество пожаров (20 или 45,5% пожаров) произошло в жилье, при этом количество этих пожаров увеличилось на 42,8%. 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>Основными объектами пожаров в жилье являются</w:t>
      </w: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: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многоквартирный жилой дом (5 пожаров);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одноквартирный жилой дом (3 пожара);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баня, сауна (3 пожара);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надворные постройки (5 пожар);</w:t>
      </w:r>
      <w:bookmarkStart w:id="0" w:name="_GoBack"/>
      <w:bookmarkEnd w:id="0"/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гараж, тент-укрытие (2 пожара);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вагончик для жилья (1 пожар).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>Основными причинами пожаров являются: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нарушение правил устройства и эксплуатации электрооборудования (14 или 31,8% пожаров);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нарушение правил устройства и эксплуатации транспортных средств (9 или 20,4% пожаров);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неосторожное обращение с огнем (8 или 18,1% пожаров); 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нарушение правил устройства и эксплуатации печей (4 или 9,1% пожаров);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поджог (2 или 4,54%). 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Пожары произошли в следующих населённых пунктах Ханты-Мансийского района: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п. 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Горноправдинск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- 8 пожаров (одноквартирный жилой дом, два многоквартирных жилых дома, баня, гараж, надворная постройка, склад ООО «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Правдинская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ГРЭ», 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миниэкскаватор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п. </w:t>
      </w:r>
      <w:proofErr w:type="gram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Сибирский</w:t>
      </w:r>
      <w:proofErr w:type="gram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- 4 пожара (баня, балок и две надворные постройки);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с. Селиярово - 3 пожара (два многоквартирных жилых дома и покрытие 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минифутбольного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поля).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п. 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Луговской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- 2 пожара (две надворные постройки);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</w:t>
      </w:r>
      <w:proofErr w:type="gram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с</w:t>
      </w:r>
      <w:proofErr w:type="gram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. </w:t>
      </w:r>
      <w:proofErr w:type="gram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Троица</w:t>
      </w:r>
      <w:proofErr w:type="gram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- 1 пожар (многоквартирный жилой дом);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п. 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Выкатной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- 1 пожар (одноквартирный жилой дом);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lastRenderedPageBreak/>
        <w:t xml:space="preserve">- с. 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Кышик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- 1 пожар (магазин);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с. Елизарово - 1 пожар (одноквартирный жилой дом);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с. 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Нялинское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- 1 пожар (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квадроцикл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«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Стелс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»);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д. 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Шапша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- 1 пожар (баня);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д. Ярки - 2 пожара (балок, автомобиль);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д. 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Согом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- 1 пожар (гараж);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п. 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Пырьях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- 1 пожар (балок);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- д. 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Ягурьях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- 1 пожар (трансформаторная подстанция).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На межселенной территории произошло 16 пожаров, из них: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- 8 на транспорте (из них 4 пожара на дорогах общего пользования, 4 на территории Приобского месторождения);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- 4 пожара на территории производственных объектов Приобского месторождения нефти;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- 3 бани на территории фермерского хозяйства «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Найда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», урочища «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Таволожное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» и д. «Добрино»;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- 1 жилой балок на территории ДНТ «</w:t>
      </w:r>
      <w:proofErr w:type="spellStart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Черемхи</w:t>
      </w:r>
      <w:proofErr w:type="spellEnd"/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».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4428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Управление гражданской защиты Ханты-Мансийского района обращает внимание жителей на соблюдение требований пожарной безопасности в быту. Берегите себя и своих близких, а также своё имущество от пожаров и последствий от них. </w:t>
      </w:r>
    </w:p>
    <w:p w:rsidR="00CE1B0B" w:rsidRPr="00544280" w:rsidRDefault="00CE1B0B" w:rsidP="0054428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355072" w:rsidRPr="00544280" w:rsidRDefault="00355072" w:rsidP="00544280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sectPr w:rsidR="00355072" w:rsidRPr="00544280" w:rsidSect="0054428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C9"/>
    <w:rsid w:val="00355072"/>
    <w:rsid w:val="00544280"/>
    <w:rsid w:val="009344C9"/>
    <w:rsid w:val="00C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901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Лариса Владимировна</cp:lastModifiedBy>
  <cp:revision>3</cp:revision>
  <dcterms:created xsi:type="dcterms:W3CDTF">2016-02-02T07:26:00Z</dcterms:created>
  <dcterms:modified xsi:type="dcterms:W3CDTF">2016-02-02T07:54:00Z</dcterms:modified>
</cp:coreProperties>
</file>